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69" w:rsidRDefault="000535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-437322</wp:posOffset>
            </wp:positionH>
            <wp:positionV relativeFrom="paragraph">
              <wp:posOffset>-230588</wp:posOffset>
            </wp:positionV>
            <wp:extent cx="9096292" cy="507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HC-Reimbursement-Ch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292" cy="507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4769" w:rsidSect="000535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FA"/>
    <w:rsid w:val="000535FA"/>
    <w:rsid w:val="00B457E2"/>
    <w:rsid w:val="00C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Sellman</dc:creator>
  <cp:lastModifiedBy>Tammy Alexander</cp:lastModifiedBy>
  <cp:revision>2</cp:revision>
  <dcterms:created xsi:type="dcterms:W3CDTF">2017-08-03T17:56:00Z</dcterms:created>
  <dcterms:modified xsi:type="dcterms:W3CDTF">2017-08-03T17:56:00Z</dcterms:modified>
</cp:coreProperties>
</file>