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1" w:rsidRDefault="001E0C8F" w:rsidP="006E25C1">
      <w:pPr>
        <w:tabs>
          <w:tab w:val="left" w:pos="1440"/>
        </w:tabs>
        <w:jc w:val="center"/>
        <w:outlineLvl w:val="0"/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A0BE4C" wp14:editId="00B11EBD">
            <wp:simplePos x="0" y="0"/>
            <wp:positionH relativeFrom="margin">
              <wp:posOffset>2997835</wp:posOffset>
            </wp:positionH>
            <wp:positionV relativeFrom="paragraph">
              <wp:posOffset>-628650</wp:posOffset>
            </wp:positionV>
            <wp:extent cx="224218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_Logo_Left_RGB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90" cy="125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C8F" w:rsidRDefault="001E0C8F" w:rsidP="006E25C1">
      <w:pPr>
        <w:tabs>
          <w:tab w:val="left" w:pos="1440"/>
        </w:tabs>
        <w:jc w:val="center"/>
        <w:outlineLvl w:val="0"/>
        <w:rPr>
          <w:rFonts w:ascii="Arial" w:hAnsi="Arial" w:cs="Arial"/>
          <w:b/>
          <w:sz w:val="40"/>
          <w:szCs w:val="28"/>
        </w:rPr>
      </w:pPr>
    </w:p>
    <w:p w:rsidR="006E25C1" w:rsidRDefault="006E25C1" w:rsidP="006E25C1">
      <w:pPr>
        <w:tabs>
          <w:tab w:val="left" w:pos="1440"/>
        </w:tabs>
        <w:jc w:val="center"/>
        <w:outlineLvl w:val="0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New Mexico Alliance for School-Based Health Care </w:t>
      </w:r>
    </w:p>
    <w:p w:rsidR="006E25C1" w:rsidRPr="00E36EC6" w:rsidRDefault="006E25C1" w:rsidP="006E25C1">
      <w:pPr>
        <w:tabs>
          <w:tab w:val="left" w:pos="1440"/>
        </w:tabs>
        <w:jc w:val="center"/>
        <w:outlineLvl w:val="0"/>
        <w:rPr>
          <w:rFonts w:ascii="Arial" w:hAnsi="Arial" w:cs="Arial"/>
          <w:b/>
          <w:sz w:val="40"/>
          <w:szCs w:val="28"/>
        </w:rPr>
      </w:pPr>
      <w:r w:rsidRPr="003E0DBC">
        <w:rPr>
          <w:rFonts w:ascii="Arial" w:hAnsi="Arial" w:cs="Arial"/>
          <w:b/>
          <w:sz w:val="40"/>
          <w:szCs w:val="28"/>
        </w:rPr>
        <w:t xml:space="preserve"> Strategic Plan</w:t>
      </w:r>
      <w:r>
        <w:rPr>
          <w:rFonts w:ascii="Arial" w:hAnsi="Arial" w:cs="Arial"/>
          <w:b/>
          <w:sz w:val="40"/>
          <w:szCs w:val="28"/>
        </w:rPr>
        <w:t xml:space="preserve"> </w:t>
      </w:r>
    </w:p>
    <w:p w:rsidR="006E25C1" w:rsidRDefault="006E25C1" w:rsidP="006E25C1">
      <w:pPr>
        <w:jc w:val="center"/>
      </w:pPr>
    </w:p>
    <w:p w:rsidR="006E25C1" w:rsidRPr="007D2C28" w:rsidRDefault="006E25C1" w:rsidP="006E25C1">
      <w:pPr>
        <w:jc w:val="center"/>
        <w:outlineLvl w:val="0"/>
        <w:rPr>
          <w:rFonts w:ascii="Arial" w:hAnsi="Arial" w:cs="Arial"/>
          <w:b/>
          <w:u w:val="single"/>
        </w:rPr>
      </w:pPr>
      <w:r w:rsidRPr="007D2C28">
        <w:rPr>
          <w:rFonts w:ascii="Arial" w:hAnsi="Arial" w:cs="Arial"/>
          <w:b/>
          <w:u w:val="single"/>
        </w:rPr>
        <w:t>VISION</w:t>
      </w:r>
    </w:p>
    <w:p w:rsidR="006E25C1" w:rsidRPr="007D2C28" w:rsidRDefault="006E25C1" w:rsidP="006E25C1">
      <w:pPr>
        <w:jc w:val="center"/>
        <w:rPr>
          <w:rFonts w:ascii="Arial" w:hAnsi="Arial" w:cs="Arial"/>
          <w:b/>
        </w:rPr>
      </w:pPr>
    </w:p>
    <w:p w:rsidR="006E25C1" w:rsidRDefault="006E25C1" w:rsidP="006E25C1">
      <w:pPr>
        <w:jc w:val="both"/>
        <w:rPr>
          <w:rFonts w:ascii="Arial" w:hAnsi="Arial" w:cs="Arial"/>
        </w:rPr>
      </w:pPr>
      <w:r w:rsidRPr="007D2C28">
        <w:rPr>
          <w:rFonts w:ascii="Arial" w:hAnsi="Arial" w:cs="Arial"/>
        </w:rPr>
        <w:t>The N</w:t>
      </w:r>
      <w:r>
        <w:rPr>
          <w:rFonts w:ascii="Arial" w:hAnsi="Arial" w:cs="Arial"/>
        </w:rPr>
        <w:t xml:space="preserve">ew </w:t>
      </w:r>
      <w:r w:rsidRPr="007D2C28">
        <w:rPr>
          <w:rFonts w:ascii="Arial" w:hAnsi="Arial" w:cs="Arial"/>
        </w:rPr>
        <w:t>M</w:t>
      </w:r>
      <w:r>
        <w:rPr>
          <w:rFonts w:ascii="Arial" w:hAnsi="Arial" w:cs="Arial"/>
        </w:rPr>
        <w:t>exico</w:t>
      </w:r>
      <w:r w:rsidRPr="007D2C28">
        <w:rPr>
          <w:rFonts w:ascii="Arial" w:hAnsi="Arial" w:cs="Arial"/>
        </w:rPr>
        <w:t xml:space="preserve"> Alliance for School-Based Health Care </w:t>
      </w:r>
      <w:r>
        <w:rPr>
          <w:rFonts w:ascii="Arial" w:hAnsi="Arial" w:cs="Arial"/>
        </w:rPr>
        <w:t xml:space="preserve">(NMASBHC) </w:t>
      </w:r>
      <w:r w:rsidRPr="007D2C28">
        <w:rPr>
          <w:rFonts w:ascii="Arial" w:hAnsi="Arial" w:cs="Arial"/>
        </w:rPr>
        <w:t>envisions healthy students who are ready to learn</w:t>
      </w:r>
      <w:r>
        <w:rPr>
          <w:rFonts w:ascii="Arial" w:hAnsi="Arial" w:cs="Arial"/>
        </w:rPr>
        <w:t>.</w:t>
      </w:r>
    </w:p>
    <w:p w:rsidR="006E25C1" w:rsidRDefault="006E25C1" w:rsidP="006E25C1">
      <w:pPr>
        <w:jc w:val="center"/>
        <w:rPr>
          <w:rFonts w:ascii="Arial" w:hAnsi="Arial" w:cs="Arial"/>
        </w:rPr>
      </w:pPr>
    </w:p>
    <w:p w:rsidR="006E25C1" w:rsidRDefault="006E25C1" w:rsidP="006E25C1">
      <w:pPr>
        <w:jc w:val="center"/>
        <w:rPr>
          <w:rFonts w:ascii="Arial" w:hAnsi="Arial" w:cs="Arial"/>
        </w:rPr>
      </w:pPr>
    </w:p>
    <w:p w:rsidR="006E25C1" w:rsidRPr="007D2C28" w:rsidRDefault="006E25C1" w:rsidP="006E25C1">
      <w:pPr>
        <w:jc w:val="center"/>
        <w:outlineLvl w:val="0"/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7D2C28">
            <w:rPr>
              <w:rFonts w:ascii="Arial" w:hAnsi="Arial" w:cs="Arial"/>
              <w:b/>
              <w:u w:val="single"/>
            </w:rPr>
            <w:t>MISSION</w:t>
          </w:r>
        </w:smartTag>
      </w:smartTag>
    </w:p>
    <w:p w:rsidR="006E25C1" w:rsidRPr="007D2C28" w:rsidRDefault="006E25C1" w:rsidP="006E25C1">
      <w:pPr>
        <w:jc w:val="center"/>
        <w:rPr>
          <w:rFonts w:ascii="Arial" w:hAnsi="Arial" w:cs="Arial"/>
          <w:b/>
          <w:u w:val="single"/>
        </w:rPr>
      </w:pPr>
    </w:p>
    <w:p w:rsidR="006E25C1" w:rsidRPr="003361D4" w:rsidRDefault="006E25C1" w:rsidP="006E25C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The New Mexico Alliance for School-Based Health Care represents school-based health centers (SBHCs) in New Mexico </w:t>
      </w:r>
      <w:r w:rsidRPr="003E0DBC">
        <w:rPr>
          <w:rFonts w:ascii="Arial" w:hAnsi="Arial" w:cs="Arial"/>
        </w:rPr>
        <w:t>and collaborates with other partners to promote, facilitate and advocate for comprehensive, culturally competent health care</w:t>
      </w:r>
      <w:r w:rsidR="00683492">
        <w:rPr>
          <w:rFonts w:ascii="Arial" w:hAnsi="Arial" w:cs="Arial"/>
        </w:rPr>
        <w:t xml:space="preserve">, </w:t>
      </w:r>
      <w:r w:rsidR="00683492" w:rsidRPr="00055BE5">
        <w:rPr>
          <w:rFonts w:ascii="Arial" w:hAnsi="Arial" w:cs="Arial"/>
        </w:rPr>
        <w:t>including health education</w:t>
      </w:r>
      <w:r w:rsidR="00683492" w:rsidRPr="00683492">
        <w:rPr>
          <w:rFonts w:ascii="Arial" w:hAnsi="Arial" w:cs="Arial"/>
        </w:rPr>
        <w:t>,</w:t>
      </w:r>
      <w:r w:rsidR="00683492">
        <w:rPr>
          <w:rFonts w:ascii="Arial" w:hAnsi="Arial" w:cs="Arial"/>
        </w:rPr>
        <w:t xml:space="preserve"> </w:t>
      </w:r>
      <w:r w:rsidRPr="003E0DBC">
        <w:rPr>
          <w:rFonts w:ascii="Arial" w:hAnsi="Arial" w:cs="Arial"/>
        </w:rPr>
        <w:t>in schools.</w:t>
      </w:r>
      <w:r w:rsidR="003361D4">
        <w:rPr>
          <w:rFonts w:ascii="Arial" w:hAnsi="Arial" w:cs="Arial"/>
        </w:rPr>
        <w:t xml:space="preserve"> </w:t>
      </w:r>
    </w:p>
    <w:p w:rsidR="006B594D" w:rsidRPr="003E0DBC" w:rsidRDefault="006B594D" w:rsidP="006E25C1">
      <w:pPr>
        <w:jc w:val="both"/>
        <w:rPr>
          <w:rFonts w:ascii="Arial" w:hAnsi="Arial" w:cs="Arial"/>
        </w:rPr>
      </w:pPr>
    </w:p>
    <w:p w:rsidR="006E25C1" w:rsidRPr="007D2C28" w:rsidRDefault="006E25C1" w:rsidP="006E25C1">
      <w:pPr>
        <w:jc w:val="center"/>
        <w:outlineLvl w:val="0"/>
        <w:rPr>
          <w:rFonts w:ascii="Arial" w:hAnsi="Arial" w:cs="Arial"/>
          <w:b/>
          <w:u w:val="single"/>
        </w:rPr>
      </w:pPr>
      <w:r w:rsidRPr="007D2C28">
        <w:rPr>
          <w:rFonts w:ascii="Arial" w:hAnsi="Arial" w:cs="Arial"/>
          <w:b/>
          <w:u w:val="single"/>
        </w:rPr>
        <w:t>CORE VALUES</w:t>
      </w:r>
    </w:p>
    <w:p w:rsidR="006E25C1" w:rsidRPr="007D2C28" w:rsidRDefault="006E25C1" w:rsidP="006E25C1">
      <w:pPr>
        <w:jc w:val="center"/>
        <w:rPr>
          <w:rFonts w:ascii="Arial" w:hAnsi="Arial" w:cs="Arial"/>
        </w:rPr>
      </w:pPr>
    </w:p>
    <w:p w:rsidR="006E25C1" w:rsidRPr="008139F3" w:rsidRDefault="006E25C1" w:rsidP="006E25C1">
      <w:pPr>
        <w:jc w:val="both"/>
        <w:rPr>
          <w:rFonts w:ascii="Arial" w:hAnsi="Arial" w:cs="Arial"/>
          <w:color w:val="FF0000"/>
        </w:rPr>
      </w:pPr>
      <w:r w:rsidRPr="007D2C28">
        <w:rPr>
          <w:rFonts w:ascii="Arial" w:hAnsi="Arial" w:cs="Arial"/>
          <w:b/>
        </w:rPr>
        <w:t>We believe</w:t>
      </w:r>
      <w:r w:rsidRPr="007D2C28">
        <w:rPr>
          <w:rFonts w:ascii="Arial" w:hAnsi="Arial" w:cs="Arial"/>
        </w:rPr>
        <w:t xml:space="preserve"> in universal access to affordable, high quality health care</w:t>
      </w:r>
      <w:r w:rsidR="00450AA4">
        <w:rPr>
          <w:rFonts w:ascii="Arial" w:hAnsi="Arial" w:cs="Arial"/>
          <w:u w:val="single"/>
        </w:rPr>
        <w:t xml:space="preserve"> </w:t>
      </w:r>
      <w:r w:rsidRPr="007D2C28">
        <w:rPr>
          <w:rFonts w:ascii="Arial" w:hAnsi="Arial" w:cs="Arial"/>
        </w:rPr>
        <w:t xml:space="preserve">provided in schools and communities because good health is essential for student success, and health care, like public education, </w:t>
      </w:r>
      <w:r w:rsidRPr="00450AA4">
        <w:rPr>
          <w:rFonts w:ascii="Arial" w:hAnsi="Arial" w:cs="Arial"/>
        </w:rPr>
        <w:t>should be</w:t>
      </w:r>
      <w:r w:rsidR="00683492">
        <w:rPr>
          <w:rFonts w:ascii="Arial" w:hAnsi="Arial" w:cs="Arial"/>
        </w:rPr>
        <w:t xml:space="preserve"> </w:t>
      </w:r>
      <w:r w:rsidRPr="007D2C28">
        <w:rPr>
          <w:rFonts w:ascii="Arial" w:hAnsi="Arial" w:cs="Arial"/>
        </w:rPr>
        <w:t xml:space="preserve">a right. </w:t>
      </w:r>
      <w:r w:rsidR="003361D4">
        <w:rPr>
          <w:rFonts w:ascii="Arial" w:hAnsi="Arial" w:cs="Arial"/>
        </w:rPr>
        <w:t xml:space="preserve"> </w:t>
      </w:r>
    </w:p>
    <w:p w:rsidR="006E25C1" w:rsidRPr="007D2C28" w:rsidRDefault="006E25C1" w:rsidP="006E25C1">
      <w:pPr>
        <w:ind w:left="360"/>
        <w:jc w:val="both"/>
        <w:rPr>
          <w:rFonts w:ascii="Arial" w:hAnsi="Arial" w:cs="Arial"/>
        </w:rPr>
      </w:pPr>
    </w:p>
    <w:p w:rsidR="006E25C1" w:rsidRPr="007D2C28" w:rsidRDefault="006E25C1" w:rsidP="006E25C1">
      <w:pPr>
        <w:rPr>
          <w:rFonts w:ascii="Arial" w:hAnsi="Arial" w:cs="Arial"/>
        </w:rPr>
      </w:pPr>
      <w:r w:rsidRPr="007D2C28">
        <w:rPr>
          <w:rFonts w:ascii="Arial" w:hAnsi="Arial" w:cs="Arial"/>
          <w:b/>
        </w:rPr>
        <w:t>We believe</w:t>
      </w:r>
      <w:r w:rsidRPr="007D2C28">
        <w:rPr>
          <w:rFonts w:ascii="Arial" w:hAnsi="Arial" w:cs="Arial"/>
        </w:rPr>
        <w:t xml:space="preserve"> in advocating for the health of children and youth and for the provision of high quality, accessible, confidential, comprehensive, culturally competent health care in schools. </w:t>
      </w:r>
    </w:p>
    <w:p w:rsidR="006E25C1" w:rsidRPr="007D2C28" w:rsidRDefault="006E25C1" w:rsidP="006E25C1">
      <w:pPr>
        <w:jc w:val="both"/>
        <w:rPr>
          <w:rFonts w:ascii="Arial" w:hAnsi="Arial" w:cs="Arial"/>
        </w:rPr>
      </w:pPr>
    </w:p>
    <w:p w:rsidR="00F07869" w:rsidRDefault="006E25C1" w:rsidP="00F07869">
      <w:pPr>
        <w:outlineLvl w:val="0"/>
        <w:rPr>
          <w:rFonts w:ascii="Arial" w:hAnsi="Arial" w:cs="Arial"/>
          <w:color w:val="FF0000"/>
        </w:rPr>
      </w:pPr>
      <w:r w:rsidRPr="007D2C28">
        <w:rPr>
          <w:rFonts w:ascii="Arial" w:hAnsi="Arial" w:cs="Arial"/>
          <w:b/>
        </w:rPr>
        <w:t>We believe</w:t>
      </w:r>
      <w:r w:rsidRPr="007D2C28">
        <w:rPr>
          <w:rFonts w:ascii="Arial" w:hAnsi="Arial" w:cs="Arial"/>
        </w:rPr>
        <w:t xml:space="preserve"> in celebrating diversity in the community of students, parents, providers, and schools</w:t>
      </w:r>
      <w:r w:rsidR="00F07869">
        <w:rPr>
          <w:rFonts w:ascii="Arial" w:hAnsi="Arial" w:cs="Arial"/>
        </w:rPr>
        <w:t>.</w:t>
      </w:r>
      <w:r w:rsidR="00B55FD7">
        <w:rPr>
          <w:rFonts w:ascii="Arial" w:hAnsi="Arial" w:cs="Arial"/>
        </w:rPr>
        <w:t xml:space="preserve"> </w:t>
      </w:r>
    </w:p>
    <w:p w:rsidR="006E25C1" w:rsidRPr="007D2C28" w:rsidRDefault="006E25C1" w:rsidP="006E25C1">
      <w:pPr>
        <w:outlineLvl w:val="0"/>
        <w:rPr>
          <w:rFonts w:ascii="Arial" w:hAnsi="Arial" w:cs="Arial"/>
          <w:i/>
        </w:rPr>
      </w:pPr>
    </w:p>
    <w:p w:rsidR="00F07869" w:rsidRDefault="006E25C1" w:rsidP="006E25C1">
      <w:pPr>
        <w:jc w:val="both"/>
        <w:outlineLvl w:val="0"/>
        <w:rPr>
          <w:rFonts w:ascii="Arial" w:hAnsi="Arial" w:cs="Arial"/>
        </w:rPr>
      </w:pPr>
      <w:r w:rsidRPr="007D2C28">
        <w:rPr>
          <w:rFonts w:ascii="Arial" w:hAnsi="Arial" w:cs="Arial"/>
          <w:b/>
        </w:rPr>
        <w:t>We believe</w:t>
      </w:r>
      <w:r w:rsidRPr="007D2C28">
        <w:rPr>
          <w:rFonts w:ascii="Arial" w:hAnsi="Arial" w:cs="Arial"/>
        </w:rPr>
        <w:t xml:space="preserve"> </w:t>
      </w:r>
      <w:r w:rsidR="00F07869">
        <w:rPr>
          <w:rFonts w:ascii="Arial" w:hAnsi="Arial" w:cs="Arial"/>
        </w:rPr>
        <w:t xml:space="preserve">that SBHCs, </w:t>
      </w:r>
      <w:r w:rsidRPr="00F07869">
        <w:rPr>
          <w:rFonts w:ascii="Arial" w:hAnsi="Arial" w:cs="Arial"/>
        </w:rPr>
        <w:t>as</w:t>
      </w:r>
      <w:r w:rsidRPr="007D2C28">
        <w:rPr>
          <w:rFonts w:ascii="Arial" w:hAnsi="Arial" w:cs="Arial"/>
        </w:rPr>
        <w:t xml:space="preserve"> a valuable component of the healthcare delivery system</w:t>
      </w:r>
      <w:r w:rsidRPr="00F07869">
        <w:rPr>
          <w:rFonts w:ascii="Arial" w:hAnsi="Arial" w:cs="Arial"/>
        </w:rPr>
        <w:t xml:space="preserve">, </w:t>
      </w:r>
      <w:r w:rsidRPr="007D2C28">
        <w:rPr>
          <w:rFonts w:ascii="Arial" w:hAnsi="Arial" w:cs="Arial"/>
        </w:rPr>
        <w:t xml:space="preserve">should be </w:t>
      </w:r>
      <w:r w:rsidRPr="00F07869">
        <w:rPr>
          <w:rFonts w:ascii="Arial" w:hAnsi="Arial" w:cs="Arial"/>
        </w:rPr>
        <w:t>appropriately</w:t>
      </w:r>
      <w:r w:rsidR="00F07869">
        <w:rPr>
          <w:rFonts w:ascii="Arial" w:hAnsi="Arial" w:cs="Arial"/>
          <w:strike/>
        </w:rPr>
        <w:t xml:space="preserve"> </w:t>
      </w:r>
      <w:r w:rsidRPr="007D2C28">
        <w:rPr>
          <w:rFonts w:ascii="Arial" w:hAnsi="Arial" w:cs="Arial"/>
        </w:rPr>
        <w:t>funded and reimbursed.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4128"/>
        <w:gridCol w:w="1258"/>
        <w:gridCol w:w="2135"/>
        <w:gridCol w:w="2928"/>
      </w:tblGrid>
      <w:tr w:rsidR="006E25C1" w:rsidRPr="00CB3CB4" w:rsidTr="001E0C8F">
        <w:trPr>
          <w:tblHeader/>
        </w:trPr>
        <w:tc>
          <w:tcPr>
            <w:tcW w:w="7887" w:type="dxa"/>
            <w:gridSpan w:val="3"/>
            <w:shd w:val="clear" w:color="auto" w:fill="B6DDE8"/>
          </w:tcPr>
          <w:p w:rsidR="006E25C1" w:rsidRPr="00CB3CB4" w:rsidRDefault="00F07869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6E25C1">
              <w:rPr>
                <w:rFonts w:ascii="Arial" w:hAnsi="Arial" w:cs="Arial"/>
                <w:sz w:val="22"/>
                <w:szCs w:val="22"/>
              </w:rPr>
              <w:br w:type="page"/>
            </w:r>
            <w:r w:rsidR="006E25C1" w:rsidRPr="00CB3CB4">
              <w:rPr>
                <w:rFonts w:ascii="Arial" w:hAnsi="Arial" w:cs="Arial"/>
                <w:b/>
                <w:sz w:val="22"/>
                <w:szCs w:val="22"/>
              </w:rPr>
              <w:t>Aim:  Public and political support for school-based health care is built</w:t>
            </w:r>
            <w:r w:rsidR="006E25C1">
              <w:rPr>
                <w:rFonts w:ascii="Arial" w:hAnsi="Arial" w:cs="Arial"/>
                <w:b/>
                <w:sz w:val="22"/>
                <w:szCs w:val="22"/>
              </w:rPr>
              <w:t xml:space="preserve"> and maintained</w:t>
            </w:r>
            <w:r w:rsidR="006E25C1" w:rsidRPr="00CB3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3" w:type="dxa"/>
            <w:gridSpan w:val="2"/>
            <w:shd w:val="clear" w:color="auto" w:fill="B6DDE8"/>
          </w:tcPr>
          <w:p w:rsidR="006E25C1" w:rsidRPr="00CB3CB4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Measure:  National, 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local</w:t>
            </w:r>
            <w:r w:rsidRPr="00CB3CB4">
              <w:rPr>
                <w:rFonts w:ascii="Arial" w:hAnsi="Arial" w:cs="Arial"/>
                <w:b/>
                <w:sz w:val="22"/>
                <w:szCs w:val="22"/>
              </w:rPr>
              <w:t xml:space="preserve"> and tribal policies support school-based health care.</w:t>
            </w:r>
          </w:p>
        </w:tc>
      </w:tr>
      <w:tr w:rsidR="006E25C1" w:rsidRPr="00CB3CB4" w:rsidTr="001E0C8F">
        <w:tc>
          <w:tcPr>
            <w:tcW w:w="2501" w:type="dxa"/>
            <w:tcBorders>
              <w:bottom w:val="single" w:sz="4" w:space="0" w:color="auto"/>
            </w:tcBorders>
          </w:tcPr>
          <w:p w:rsidR="006E25C1" w:rsidRPr="00CB3CB4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6E25C1" w:rsidRPr="00CB3CB4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E25C1" w:rsidRPr="00CB3CB4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Timelines (Dates)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E25C1" w:rsidRPr="00E9430A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430A">
              <w:rPr>
                <w:rFonts w:ascii="Arial" w:hAnsi="Arial" w:cs="Arial"/>
                <w:b/>
                <w:sz w:val="22"/>
                <w:szCs w:val="22"/>
              </w:rPr>
              <w:t>Responsible Entities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E25C1" w:rsidRPr="00CB3CB4" w:rsidRDefault="006E25C1" w:rsidP="00BE2B4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</w:p>
        </w:tc>
      </w:tr>
      <w:tr w:rsidR="0064244F" w:rsidRPr="00364283" w:rsidTr="001E0C8F">
        <w:trPr>
          <w:trHeight w:val="690"/>
        </w:trPr>
        <w:tc>
          <w:tcPr>
            <w:tcW w:w="2501" w:type="dxa"/>
            <w:vMerge w:val="restart"/>
            <w:shd w:val="clear" w:color="auto" w:fill="DAEEF3"/>
          </w:tcPr>
          <w:p w:rsidR="0064244F" w:rsidRPr="00CC67BC" w:rsidRDefault="0064244F" w:rsidP="00EC1EFF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>Advocate for school-based health care, services and education</w:t>
            </w:r>
            <w:r w:rsidRPr="00CC67B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C67BC">
              <w:rPr>
                <w:rFonts w:ascii="Arial" w:hAnsi="Arial" w:cs="Arial"/>
                <w:sz w:val="22"/>
                <w:szCs w:val="22"/>
              </w:rPr>
              <w:t>at the state, national, tribal and local levels.</w:t>
            </w:r>
          </w:p>
        </w:tc>
        <w:tc>
          <w:tcPr>
            <w:tcW w:w="412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4F" w:rsidRPr="00364283" w:rsidTr="001E0C8F">
        <w:trPr>
          <w:trHeight w:val="690"/>
        </w:trPr>
        <w:tc>
          <w:tcPr>
            <w:tcW w:w="2501" w:type="dxa"/>
            <w:vMerge/>
            <w:shd w:val="clear" w:color="auto" w:fill="DAEEF3"/>
          </w:tcPr>
          <w:p w:rsidR="0064244F" w:rsidRPr="00CC67BC" w:rsidRDefault="0064244F" w:rsidP="00EC1EFF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4F" w:rsidRPr="00456679" w:rsidTr="001E0C8F">
        <w:trPr>
          <w:trHeight w:val="1515"/>
        </w:trPr>
        <w:tc>
          <w:tcPr>
            <w:tcW w:w="2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244F" w:rsidRPr="00CC67BC" w:rsidRDefault="0064244F" w:rsidP="00401D6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 xml:space="preserve">Build relationships with stakeholders and policymakers to advance the goal of sustainable support and funding for school-based health care in New Mexico. 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4F" w:rsidRPr="00456679" w:rsidTr="001E0C8F">
        <w:trPr>
          <w:trHeight w:val="1515"/>
        </w:trPr>
        <w:tc>
          <w:tcPr>
            <w:tcW w:w="2501" w:type="dxa"/>
            <w:vMerge/>
            <w:shd w:val="clear" w:color="auto" w:fill="auto"/>
          </w:tcPr>
          <w:p w:rsidR="0064244F" w:rsidRPr="004524C1" w:rsidRDefault="0064244F" w:rsidP="00401D67">
            <w:pPr>
              <w:tabs>
                <w:tab w:val="left" w:pos="1440"/>
              </w:tabs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64244F" w:rsidRPr="00456679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6E9" w:rsidRDefault="007266E9" w:rsidP="006E25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7266E9" w:rsidRDefault="00726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4140"/>
        <w:gridCol w:w="1260"/>
        <w:gridCol w:w="2250"/>
        <w:gridCol w:w="3060"/>
      </w:tblGrid>
      <w:tr w:rsidR="006E25C1" w:rsidRPr="00CB3CB4" w:rsidTr="00BE2B45">
        <w:trPr>
          <w:tblHeader/>
        </w:trPr>
        <w:tc>
          <w:tcPr>
            <w:tcW w:w="7938" w:type="dxa"/>
            <w:gridSpan w:val="3"/>
            <w:shd w:val="clear" w:color="auto" w:fill="B6DDE8"/>
          </w:tcPr>
          <w:p w:rsidR="006E25C1" w:rsidRPr="00CB3CB4" w:rsidRDefault="006E25C1" w:rsidP="001E0C8F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CB3CB4">
              <w:rPr>
                <w:rFonts w:ascii="Arial" w:hAnsi="Arial" w:cs="Arial"/>
                <w:b/>
                <w:sz w:val="22"/>
                <w:szCs w:val="22"/>
              </w:rPr>
              <w:t xml:space="preserve">Aim:  SBHCs </w:t>
            </w:r>
            <w:r w:rsidR="00884DB0" w:rsidRPr="00C11F3F">
              <w:rPr>
                <w:rFonts w:ascii="Arial" w:hAnsi="Arial" w:cs="Arial"/>
                <w:b/>
                <w:sz w:val="22"/>
                <w:szCs w:val="22"/>
              </w:rPr>
              <w:t xml:space="preserve">have the capacity to </w:t>
            </w:r>
            <w:r w:rsidR="007266E9" w:rsidRPr="00C11F3F">
              <w:rPr>
                <w:rFonts w:ascii="Arial" w:hAnsi="Arial" w:cs="Arial"/>
                <w:b/>
                <w:sz w:val="22"/>
                <w:szCs w:val="22"/>
              </w:rPr>
              <w:t>meet the needs of their communities</w:t>
            </w:r>
            <w:r w:rsidR="001E0C8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66E9" w:rsidRPr="004524C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10" w:type="dxa"/>
            <w:gridSpan w:val="2"/>
            <w:shd w:val="clear" w:color="auto" w:fill="B6DDE8"/>
          </w:tcPr>
          <w:p w:rsidR="006E25C1" w:rsidRPr="00CB3CB4" w:rsidRDefault="006E25C1" w:rsidP="00C11F3F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C11F3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266E9" w:rsidRPr="00C11F3F">
              <w:rPr>
                <w:rFonts w:ascii="Arial" w:hAnsi="Arial" w:cs="Arial"/>
                <w:b/>
                <w:sz w:val="22"/>
                <w:szCs w:val="22"/>
              </w:rPr>
              <w:t xml:space="preserve">SBHCs </w:t>
            </w:r>
            <w:r w:rsidR="00D25CFF" w:rsidRPr="00C11F3F">
              <w:rPr>
                <w:rFonts w:ascii="Arial" w:hAnsi="Arial" w:cs="Arial"/>
                <w:b/>
                <w:sz w:val="22"/>
                <w:szCs w:val="22"/>
              </w:rPr>
              <w:t xml:space="preserve">improve the health and educational </w:t>
            </w:r>
            <w:r w:rsidR="00D84E80" w:rsidRPr="00C11F3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="00D25CFF" w:rsidRPr="00C11F3F">
              <w:rPr>
                <w:rFonts w:ascii="Arial" w:hAnsi="Arial" w:cs="Arial"/>
                <w:b/>
                <w:sz w:val="22"/>
                <w:szCs w:val="22"/>
              </w:rPr>
              <w:t xml:space="preserve"> of students in their communities.</w:t>
            </w:r>
            <w:r w:rsidR="00D25C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E25C1" w:rsidRPr="00CB3CB4" w:rsidTr="00BE2B45">
        <w:tc>
          <w:tcPr>
            <w:tcW w:w="2538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4140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60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Timelines (Dates)</w:t>
            </w:r>
          </w:p>
        </w:tc>
        <w:tc>
          <w:tcPr>
            <w:tcW w:w="2250" w:type="dxa"/>
          </w:tcPr>
          <w:p w:rsidR="006E25C1" w:rsidRPr="00E9430A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430A">
              <w:rPr>
                <w:rFonts w:ascii="Arial" w:hAnsi="Arial" w:cs="Arial"/>
                <w:b/>
                <w:sz w:val="22"/>
                <w:szCs w:val="22"/>
              </w:rPr>
              <w:t>Responsible Entities</w:t>
            </w:r>
          </w:p>
        </w:tc>
        <w:tc>
          <w:tcPr>
            <w:tcW w:w="3060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</w:p>
        </w:tc>
      </w:tr>
      <w:tr w:rsidR="0064244F" w:rsidRPr="00CB3CB4" w:rsidTr="0064244F">
        <w:trPr>
          <w:trHeight w:val="1088"/>
        </w:trPr>
        <w:tc>
          <w:tcPr>
            <w:tcW w:w="2538" w:type="dxa"/>
            <w:vMerge w:val="restart"/>
            <w:shd w:val="clear" w:color="auto" w:fill="DAEEF3"/>
          </w:tcPr>
          <w:p w:rsidR="0064244F" w:rsidRPr="00CB3CB4" w:rsidRDefault="0064244F" w:rsidP="00CC67BC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>Build and develop rel</w:t>
            </w:r>
            <w:r w:rsidR="009F3350" w:rsidRPr="00CC67BC">
              <w:rPr>
                <w:rFonts w:ascii="Arial" w:hAnsi="Arial" w:cs="Arial"/>
                <w:sz w:val="22"/>
                <w:szCs w:val="22"/>
              </w:rPr>
              <w:t>ationships between stakeholders</w:t>
            </w:r>
            <w:r w:rsidRPr="00CC67BC">
              <w:rPr>
                <w:rFonts w:ascii="Arial" w:hAnsi="Arial" w:cs="Arial"/>
                <w:sz w:val="22"/>
                <w:szCs w:val="22"/>
              </w:rPr>
              <w:t xml:space="preserve"> to support SBHCs and</w:t>
            </w:r>
            <w:r w:rsidR="00E45BDB" w:rsidRPr="00CC67B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C67BC">
              <w:rPr>
                <w:rFonts w:ascii="Arial" w:hAnsi="Arial" w:cs="Arial"/>
                <w:sz w:val="22"/>
                <w:szCs w:val="22"/>
              </w:rPr>
              <w:t>School Health Advis</w:t>
            </w:r>
            <w:r>
              <w:rPr>
                <w:rFonts w:ascii="Arial" w:hAnsi="Arial" w:cs="Arial"/>
                <w:sz w:val="22"/>
                <w:szCs w:val="22"/>
              </w:rPr>
              <w:t>ory Councils (SHACs)</w:t>
            </w:r>
            <w:r w:rsidR="00E45BD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4140" w:type="dxa"/>
            <w:shd w:val="clear" w:color="auto" w:fill="DAEEF3"/>
          </w:tcPr>
          <w:p w:rsidR="0064244F" w:rsidRPr="00E45BDB" w:rsidRDefault="0064244F" w:rsidP="002B6327">
            <w:pPr>
              <w:tabs>
                <w:tab w:val="left" w:pos="14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4244F" w:rsidRPr="00364283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4244F" w:rsidRPr="008E292A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AEEF3"/>
          </w:tcPr>
          <w:p w:rsidR="0064244F" w:rsidRPr="00321A2D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E25C1" w:rsidRPr="00CB3CB4" w:rsidTr="00BE2B45">
        <w:trPr>
          <w:trHeight w:val="800"/>
        </w:trPr>
        <w:tc>
          <w:tcPr>
            <w:tcW w:w="2538" w:type="dxa"/>
            <w:vMerge/>
            <w:shd w:val="clear" w:color="auto" w:fill="DAEEF3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AEEF3"/>
          </w:tcPr>
          <w:p w:rsidR="006E25C1" w:rsidRPr="00364283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E25C1" w:rsidRPr="00364283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E25C1" w:rsidRPr="008E292A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AEEF3"/>
          </w:tcPr>
          <w:p w:rsidR="006E25C1" w:rsidRPr="001C5613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2659" w:rsidRPr="00CB3CB4" w:rsidTr="00512659">
        <w:trPr>
          <w:trHeight w:val="885"/>
        </w:trPr>
        <w:tc>
          <w:tcPr>
            <w:tcW w:w="2538" w:type="dxa"/>
            <w:vMerge w:val="restart"/>
            <w:shd w:val="clear" w:color="auto" w:fill="DAEEF3"/>
          </w:tcPr>
          <w:p w:rsidR="00512659" w:rsidRPr="00CC67BC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>Provide resources to support SBHCs and SHACs.</w:t>
            </w:r>
          </w:p>
          <w:p w:rsidR="00512659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59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59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59" w:rsidRPr="00B57AFD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2659" w:rsidRPr="00CB3CB4" w:rsidTr="00512659">
        <w:trPr>
          <w:trHeight w:val="885"/>
        </w:trPr>
        <w:tc>
          <w:tcPr>
            <w:tcW w:w="2538" w:type="dxa"/>
            <w:vMerge/>
            <w:shd w:val="clear" w:color="auto" w:fill="DAEEF3"/>
          </w:tcPr>
          <w:p w:rsidR="00512659" w:rsidRPr="00B57AFD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AEEF3"/>
          </w:tcPr>
          <w:p w:rsidR="00512659" w:rsidRPr="001C5613" w:rsidRDefault="00512659" w:rsidP="00BE2B45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244F" w:rsidRPr="00CB3CB4" w:rsidTr="00A6375D">
        <w:trPr>
          <w:trHeight w:val="776"/>
        </w:trPr>
        <w:tc>
          <w:tcPr>
            <w:tcW w:w="2538" w:type="dxa"/>
            <w:vMerge w:val="restart"/>
          </w:tcPr>
          <w:p w:rsidR="0064244F" w:rsidRPr="00CB3CB4" w:rsidRDefault="0064244F" w:rsidP="00CC67BC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B3CB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sz w:val="22"/>
                <w:szCs w:val="22"/>
              </w:rPr>
              <w:t xml:space="preserve">consultation, support, </w:t>
            </w:r>
            <w:r w:rsidRPr="00CB3CB4">
              <w:rPr>
                <w:rFonts w:ascii="Arial" w:hAnsi="Arial" w:cs="Arial"/>
                <w:sz w:val="22"/>
                <w:szCs w:val="22"/>
              </w:rPr>
              <w:t>technical assistance and training</w:t>
            </w:r>
            <w:r w:rsidRPr="00B57AFD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CB3CB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C67BC">
              <w:rPr>
                <w:rFonts w:ascii="Arial" w:hAnsi="Arial" w:cs="Arial"/>
                <w:sz w:val="22"/>
                <w:szCs w:val="22"/>
              </w:rPr>
              <w:t>SBHCs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SHACs.</w:t>
            </w:r>
          </w:p>
        </w:tc>
        <w:tc>
          <w:tcPr>
            <w:tcW w:w="4140" w:type="dxa"/>
          </w:tcPr>
          <w:p w:rsidR="0064244F" w:rsidRPr="00364283" w:rsidRDefault="0064244F" w:rsidP="000200AC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244F" w:rsidRPr="00364283" w:rsidRDefault="0064244F" w:rsidP="0005503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4244F" w:rsidRPr="008E292A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64244F" w:rsidRPr="00332C27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C1" w:rsidRPr="00CB3CB4" w:rsidTr="00BE2B45">
        <w:trPr>
          <w:trHeight w:val="502"/>
        </w:trPr>
        <w:tc>
          <w:tcPr>
            <w:tcW w:w="2538" w:type="dxa"/>
            <w:vMerge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E25C1" w:rsidRPr="00CA5E11" w:rsidRDefault="006E25C1" w:rsidP="006D1E18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E25C1" w:rsidRPr="00CA5E11" w:rsidRDefault="006E25C1" w:rsidP="0005503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E25C1" w:rsidRPr="008E292A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6E25C1" w:rsidRPr="00332C27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25C1" w:rsidRDefault="006E25C1" w:rsidP="006E25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6E25C1" w:rsidRDefault="006E25C1" w:rsidP="006E25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6E25C1" w:rsidRDefault="006E25C1" w:rsidP="006E25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6E25C1" w:rsidRDefault="006E25C1" w:rsidP="006E25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884DB0" w:rsidRDefault="00884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140"/>
        <w:gridCol w:w="1260"/>
        <w:gridCol w:w="2250"/>
        <w:gridCol w:w="2995"/>
      </w:tblGrid>
      <w:tr w:rsidR="006E25C1" w:rsidRPr="00CB3CB4" w:rsidTr="00BE2B45">
        <w:trPr>
          <w:tblHeader/>
        </w:trPr>
        <w:tc>
          <w:tcPr>
            <w:tcW w:w="7945" w:type="dxa"/>
            <w:gridSpan w:val="3"/>
            <w:shd w:val="clear" w:color="auto" w:fill="B6DDE8"/>
          </w:tcPr>
          <w:p w:rsidR="006E25C1" w:rsidRPr="00CB3CB4" w:rsidRDefault="006E25C1" w:rsidP="001E0C8F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Aim:  NMASBHC is </w:t>
            </w:r>
            <w:r w:rsidR="00E45BDB" w:rsidRPr="00CC67BC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E45BDB" w:rsidRPr="00CC67B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E0F2D" w:rsidRPr="00CC67BC">
              <w:rPr>
                <w:rFonts w:ascii="Arial" w:hAnsi="Arial" w:cs="Arial"/>
                <w:b/>
                <w:sz w:val="22"/>
                <w:szCs w:val="22"/>
              </w:rPr>
              <w:t>optimally</w:t>
            </w:r>
            <w:r w:rsidR="001E0C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3CB4">
              <w:rPr>
                <w:rFonts w:ascii="Arial" w:hAnsi="Arial" w:cs="Arial"/>
                <w:b/>
                <w:sz w:val="22"/>
                <w:szCs w:val="22"/>
              </w:rPr>
              <w:t>functioning organization.</w:t>
            </w:r>
          </w:p>
        </w:tc>
        <w:tc>
          <w:tcPr>
            <w:tcW w:w="5245" w:type="dxa"/>
            <w:gridSpan w:val="2"/>
            <w:shd w:val="clear" w:color="auto" w:fill="B6DDE8"/>
          </w:tcPr>
          <w:p w:rsidR="006E25C1" w:rsidRPr="00C11F3F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 xml:space="preserve">Measure: </w:t>
            </w:r>
            <w:r w:rsidRPr="00B57AFD">
              <w:rPr>
                <w:rFonts w:ascii="Arial" w:hAnsi="Arial" w:cs="Arial"/>
                <w:b/>
              </w:rPr>
              <w:t>NMASBHC Board</w:t>
            </w:r>
            <w:r w:rsidR="00C11F3F">
              <w:rPr>
                <w:rFonts w:ascii="Arial" w:hAnsi="Arial" w:cs="Arial"/>
                <w:b/>
              </w:rPr>
              <w:t xml:space="preserve">, </w:t>
            </w:r>
            <w:r w:rsidRPr="00B57AFD">
              <w:rPr>
                <w:rFonts w:ascii="Arial" w:hAnsi="Arial" w:cs="Arial"/>
                <w:b/>
              </w:rPr>
              <w:t xml:space="preserve">employees </w:t>
            </w:r>
            <w:r w:rsidR="009A05E5" w:rsidRPr="00C11F3F">
              <w:rPr>
                <w:rFonts w:ascii="Arial" w:hAnsi="Arial" w:cs="Arial"/>
                <w:b/>
              </w:rPr>
              <w:t>and members</w:t>
            </w:r>
            <w:r w:rsidR="00B57AFD" w:rsidRPr="00C11F3F">
              <w:rPr>
                <w:rFonts w:ascii="Arial" w:hAnsi="Arial" w:cs="Arial"/>
                <w:b/>
              </w:rPr>
              <w:t xml:space="preserve"> </w:t>
            </w:r>
            <w:r w:rsidR="009A05E5" w:rsidRPr="00C11F3F">
              <w:rPr>
                <w:rFonts w:ascii="Arial" w:hAnsi="Arial" w:cs="Arial"/>
                <w:b/>
              </w:rPr>
              <w:t>achieve the vision of the organization.</w:t>
            </w:r>
          </w:p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25C1" w:rsidRPr="00CB3CB4" w:rsidTr="00BE2B45">
        <w:tc>
          <w:tcPr>
            <w:tcW w:w="2545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4140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60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Timelines (Dates)</w:t>
            </w:r>
          </w:p>
        </w:tc>
        <w:tc>
          <w:tcPr>
            <w:tcW w:w="2250" w:type="dxa"/>
          </w:tcPr>
          <w:p w:rsidR="006E25C1" w:rsidRPr="00E9430A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430A">
              <w:rPr>
                <w:rFonts w:ascii="Arial" w:hAnsi="Arial" w:cs="Arial"/>
                <w:b/>
                <w:sz w:val="22"/>
                <w:szCs w:val="22"/>
              </w:rPr>
              <w:t>Responsible Entities</w:t>
            </w:r>
          </w:p>
        </w:tc>
        <w:tc>
          <w:tcPr>
            <w:tcW w:w="2995" w:type="dxa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CB4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</w:p>
        </w:tc>
      </w:tr>
      <w:tr w:rsidR="006E0F2D" w:rsidRPr="00CB3CB4" w:rsidTr="009A05E5">
        <w:trPr>
          <w:trHeight w:val="1277"/>
        </w:trPr>
        <w:tc>
          <w:tcPr>
            <w:tcW w:w="2545" w:type="dxa"/>
            <w:vMerge w:val="restart"/>
            <w:shd w:val="clear" w:color="auto" w:fill="DAEEF3"/>
          </w:tcPr>
          <w:p w:rsidR="00BF54C7" w:rsidRPr="00CC67BC" w:rsidRDefault="00BF54C7" w:rsidP="00BF54C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>Ensure the organization is governed and supported by the Board of Directors.</w:t>
            </w:r>
          </w:p>
        </w:tc>
        <w:tc>
          <w:tcPr>
            <w:tcW w:w="4140" w:type="dxa"/>
            <w:shd w:val="clear" w:color="auto" w:fill="DAEEF3"/>
          </w:tcPr>
          <w:p w:rsidR="006E0F2D" w:rsidRPr="009B56B7" w:rsidRDefault="006E0F2D" w:rsidP="00BF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E0F2D" w:rsidRPr="009B56B7" w:rsidRDefault="006E0F2D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E0F2D" w:rsidRPr="009B56B7" w:rsidRDefault="006E0F2D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DAEEF3"/>
          </w:tcPr>
          <w:p w:rsidR="006E0F2D" w:rsidRPr="009B56B7" w:rsidRDefault="006E0F2D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C1" w:rsidRPr="00CB3CB4" w:rsidTr="00BE2B45">
        <w:trPr>
          <w:trHeight w:val="952"/>
        </w:trPr>
        <w:tc>
          <w:tcPr>
            <w:tcW w:w="2545" w:type="dxa"/>
            <w:vMerge/>
            <w:shd w:val="clear" w:color="auto" w:fill="DAEEF3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AEEF3"/>
          </w:tcPr>
          <w:p w:rsidR="006E25C1" w:rsidRPr="009B56B7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E25C1" w:rsidRPr="009B56B7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E25C1" w:rsidRPr="009B56B7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DAEEF3"/>
          </w:tcPr>
          <w:p w:rsidR="006E25C1" w:rsidRPr="009B56B7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097" w:rsidRPr="00CB3CB4" w:rsidTr="00653AA4">
        <w:trPr>
          <w:trHeight w:val="390"/>
        </w:trPr>
        <w:tc>
          <w:tcPr>
            <w:tcW w:w="2545" w:type="dxa"/>
            <w:vMerge w:val="restart"/>
          </w:tcPr>
          <w:p w:rsidR="006C0097" w:rsidRPr="001E0C8F" w:rsidRDefault="006C0097" w:rsidP="00DF36A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1E0C8F">
              <w:rPr>
                <w:rFonts w:ascii="Arial" w:hAnsi="Arial" w:cs="Arial"/>
                <w:sz w:val="22"/>
                <w:szCs w:val="22"/>
              </w:rPr>
              <w:t>Ensure sufficient financial resources to support organization operations.</w:t>
            </w:r>
          </w:p>
          <w:p w:rsidR="005116D5" w:rsidRDefault="005116D5" w:rsidP="00DF36A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16D5" w:rsidRPr="00CB3CB4" w:rsidRDefault="005116D5" w:rsidP="00C36E9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097" w:rsidRPr="00CB3CB4" w:rsidTr="00653AA4">
        <w:trPr>
          <w:trHeight w:val="390"/>
        </w:trPr>
        <w:tc>
          <w:tcPr>
            <w:tcW w:w="2545" w:type="dxa"/>
            <w:vMerge/>
          </w:tcPr>
          <w:p w:rsidR="006C0097" w:rsidRPr="00CC67BC" w:rsidRDefault="006C0097" w:rsidP="00DF36A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:rsidR="006C0097" w:rsidRPr="001715A2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097" w:rsidRPr="00CB3CB4" w:rsidTr="00BE2B45">
        <w:trPr>
          <w:trHeight w:val="255"/>
        </w:trPr>
        <w:tc>
          <w:tcPr>
            <w:tcW w:w="2545" w:type="dxa"/>
            <w:vMerge/>
          </w:tcPr>
          <w:p w:rsidR="006C0097" w:rsidRPr="00CB3CB4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0097" w:rsidRPr="001715A2" w:rsidRDefault="006C0097" w:rsidP="005320D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097" w:rsidRPr="00FC77A6" w:rsidRDefault="006C0097" w:rsidP="0005503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C0097" w:rsidRPr="001715A2" w:rsidRDefault="006C0097" w:rsidP="00BE2B45">
            <w:pPr>
              <w:tabs>
                <w:tab w:val="left" w:pos="215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:rsidR="006C0097" w:rsidRPr="001715A2" w:rsidRDefault="006C0097" w:rsidP="00BE2B45">
            <w:pPr>
              <w:tabs>
                <w:tab w:val="left" w:pos="1440"/>
              </w:tabs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097" w:rsidRPr="00CB3CB4" w:rsidTr="00BE2B45">
        <w:trPr>
          <w:trHeight w:val="255"/>
        </w:trPr>
        <w:tc>
          <w:tcPr>
            <w:tcW w:w="2545" w:type="dxa"/>
            <w:vMerge/>
          </w:tcPr>
          <w:p w:rsidR="006C0097" w:rsidRPr="00CB3CB4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0097" w:rsidDel="007B02DF" w:rsidRDefault="006C0097" w:rsidP="005320D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097" w:rsidDel="007B02DF" w:rsidRDefault="006C0097" w:rsidP="00F1395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C0097" w:rsidDel="007B02DF" w:rsidRDefault="006C0097" w:rsidP="00F13955">
            <w:pPr>
              <w:tabs>
                <w:tab w:val="left" w:pos="215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:rsidR="006C0097" w:rsidDel="007B02DF" w:rsidRDefault="006C0097" w:rsidP="00F13955">
            <w:pPr>
              <w:tabs>
                <w:tab w:val="left" w:pos="1440"/>
              </w:tabs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097" w:rsidRPr="00CB3CB4" w:rsidTr="00BE2B45">
        <w:trPr>
          <w:trHeight w:val="255"/>
        </w:trPr>
        <w:tc>
          <w:tcPr>
            <w:tcW w:w="2545" w:type="dxa"/>
            <w:vMerge/>
          </w:tcPr>
          <w:p w:rsidR="006C0097" w:rsidRPr="00CB3CB4" w:rsidRDefault="006C0097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0097" w:rsidRDefault="006C0097" w:rsidP="005320D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097" w:rsidRDefault="006C0097" w:rsidP="00F13955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C0097" w:rsidRDefault="006C0097" w:rsidP="00F13955">
            <w:pPr>
              <w:tabs>
                <w:tab w:val="left" w:pos="215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:rsidR="006C0097" w:rsidRDefault="006C0097" w:rsidP="00F13955">
            <w:pPr>
              <w:tabs>
                <w:tab w:val="left" w:pos="1440"/>
              </w:tabs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4F" w:rsidRPr="00CB3CB4" w:rsidTr="00EE7C6B">
        <w:trPr>
          <w:trHeight w:val="646"/>
        </w:trPr>
        <w:tc>
          <w:tcPr>
            <w:tcW w:w="2545" w:type="dxa"/>
            <w:vMerge w:val="restart"/>
            <w:shd w:val="clear" w:color="auto" w:fill="DAEEF3"/>
          </w:tcPr>
          <w:p w:rsidR="00BF54C7" w:rsidRPr="00CC67BC" w:rsidRDefault="00BF54C7" w:rsidP="00C930FC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CC67BC">
              <w:rPr>
                <w:rFonts w:ascii="Arial" w:hAnsi="Arial" w:cs="Arial"/>
                <w:sz w:val="22"/>
                <w:szCs w:val="22"/>
              </w:rPr>
              <w:t>Operate the organization according to best practices for a comparable non-profit.</w:t>
            </w:r>
          </w:p>
        </w:tc>
        <w:tc>
          <w:tcPr>
            <w:tcW w:w="4140" w:type="dxa"/>
            <w:shd w:val="clear" w:color="auto" w:fill="DAEEF3"/>
          </w:tcPr>
          <w:p w:rsidR="0064244F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4244F" w:rsidRPr="00CB3CB4" w:rsidRDefault="0064244F" w:rsidP="0005503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4244F" w:rsidRPr="00CB3CB4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DAEEF3"/>
          </w:tcPr>
          <w:p w:rsidR="0064244F" w:rsidRPr="00CB3CB4" w:rsidRDefault="0064244F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C1" w:rsidRPr="00CB3CB4" w:rsidTr="00BE2B45">
        <w:trPr>
          <w:trHeight w:val="1430"/>
        </w:trPr>
        <w:tc>
          <w:tcPr>
            <w:tcW w:w="2545" w:type="dxa"/>
            <w:vMerge/>
            <w:shd w:val="clear" w:color="auto" w:fill="DAEEF3"/>
          </w:tcPr>
          <w:p w:rsidR="006E25C1" w:rsidRPr="00CB3CB4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AEEF3"/>
          </w:tcPr>
          <w:p w:rsidR="002B6327" w:rsidRPr="00E45BDB" w:rsidRDefault="002B6327" w:rsidP="00BE2B45">
            <w:pPr>
              <w:tabs>
                <w:tab w:val="left" w:pos="14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AEEF3"/>
          </w:tcPr>
          <w:p w:rsidR="006E25C1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/>
          </w:tcPr>
          <w:p w:rsidR="006E25C1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DAEEF3"/>
          </w:tcPr>
          <w:p w:rsidR="006E25C1" w:rsidRDefault="006E25C1" w:rsidP="00BE2B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25C1" w:rsidRDefault="006E25C1" w:rsidP="006E25C1"/>
    <w:sectPr w:rsidR="006E25C1" w:rsidSect="00751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E0" w:rsidRDefault="001A10E0">
      <w:r>
        <w:separator/>
      </w:r>
    </w:p>
  </w:endnote>
  <w:endnote w:type="continuationSeparator" w:id="0">
    <w:p w:rsidR="001A10E0" w:rsidRDefault="001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C" w:rsidRDefault="00F47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7D" w:rsidRPr="003E0DBC" w:rsidRDefault="006B067D" w:rsidP="006B067D">
    <w:pPr>
      <w:pStyle w:val="Footer"/>
      <w:jc w:val="center"/>
      <w:rPr>
        <w:i/>
        <w:sz w:val="28"/>
      </w:rPr>
    </w:pPr>
  </w:p>
  <w:p w:rsidR="006B067D" w:rsidRDefault="006B067D" w:rsidP="006B067D">
    <w:pPr>
      <w:pStyle w:val="Footer"/>
      <w:jc w:val="center"/>
      <w:rPr>
        <w:sz w:val="20"/>
      </w:rPr>
    </w:pPr>
  </w:p>
  <w:p w:rsidR="006B067D" w:rsidRDefault="006B067D" w:rsidP="006E25C1">
    <w:pPr>
      <w:pStyle w:val="Footer"/>
      <w:rPr>
        <w:sz w:val="20"/>
      </w:rPr>
    </w:pPr>
    <w:r>
      <w:rPr>
        <w:sz w:val="20"/>
      </w:rPr>
      <w:t>201</w:t>
    </w:r>
    <w:r w:rsidR="001E0C8F">
      <w:rPr>
        <w:sz w:val="20"/>
      </w:rPr>
      <w:t>6</w:t>
    </w:r>
    <w:r>
      <w:rPr>
        <w:sz w:val="20"/>
      </w:rPr>
      <w:t>-201</w:t>
    </w:r>
    <w:r w:rsidR="001E0C8F">
      <w:rPr>
        <w:sz w:val="20"/>
      </w:rPr>
      <w:t>7</w:t>
    </w:r>
    <w:r w:rsidR="006D1E18">
      <w:rPr>
        <w:sz w:val="20"/>
      </w:rPr>
      <w:t xml:space="preserve"> </w:t>
    </w:r>
    <w:r w:rsidR="002C12BD">
      <w:rPr>
        <w:sz w:val="20"/>
      </w:rPr>
      <w:t xml:space="preserve">NMASBHC </w:t>
    </w:r>
    <w:r>
      <w:rPr>
        <w:sz w:val="20"/>
      </w:rPr>
      <w:t>Strategic Plan</w:t>
    </w:r>
    <w:r w:rsidR="00BF2C6B">
      <w:rPr>
        <w:sz w:val="20"/>
      </w:rPr>
      <w:t xml:space="preserve"> Draft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P</w:t>
    </w:r>
    <w:r w:rsidRPr="003E0DBC">
      <w:rPr>
        <w:sz w:val="20"/>
      </w:rPr>
      <w:t xml:space="preserve">age </w:t>
    </w:r>
    <w:r w:rsidR="00F27C39" w:rsidRPr="003E0DBC">
      <w:rPr>
        <w:rStyle w:val="PageNumber"/>
        <w:sz w:val="20"/>
      </w:rPr>
      <w:fldChar w:fldCharType="begin"/>
    </w:r>
    <w:r w:rsidRPr="003E0DBC">
      <w:rPr>
        <w:rStyle w:val="PageNumber"/>
        <w:sz w:val="20"/>
      </w:rPr>
      <w:instrText xml:space="preserve"> PAGE </w:instrText>
    </w:r>
    <w:r w:rsidR="00F27C39" w:rsidRPr="003E0DBC">
      <w:rPr>
        <w:rStyle w:val="PageNumber"/>
        <w:sz w:val="20"/>
      </w:rPr>
      <w:fldChar w:fldCharType="separate"/>
    </w:r>
    <w:r w:rsidR="00357EA5">
      <w:rPr>
        <w:rStyle w:val="PageNumber"/>
        <w:noProof/>
        <w:sz w:val="20"/>
      </w:rPr>
      <w:t>4</w:t>
    </w:r>
    <w:r w:rsidR="00F27C39" w:rsidRPr="003E0DBC">
      <w:rPr>
        <w:rStyle w:val="PageNumber"/>
        <w:sz w:val="20"/>
      </w:rPr>
      <w:fldChar w:fldCharType="end"/>
    </w:r>
    <w:r w:rsidRPr="003E0DBC">
      <w:rPr>
        <w:rStyle w:val="PageNumber"/>
        <w:sz w:val="20"/>
      </w:rPr>
      <w:t xml:space="preserve"> of </w:t>
    </w:r>
    <w:r w:rsidR="00F27C39" w:rsidRPr="003E0DBC">
      <w:rPr>
        <w:rStyle w:val="PageNumber"/>
        <w:sz w:val="20"/>
      </w:rPr>
      <w:fldChar w:fldCharType="begin"/>
    </w:r>
    <w:r w:rsidRPr="003E0DBC">
      <w:rPr>
        <w:rStyle w:val="PageNumber"/>
        <w:sz w:val="20"/>
      </w:rPr>
      <w:instrText xml:space="preserve"> NUMPAGES </w:instrText>
    </w:r>
    <w:r w:rsidR="00F27C39" w:rsidRPr="003E0DBC">
      <w:rPr>
        <w:rStyle w:val="PageNumber"/>
        <w:sz w:val="20"/>
      </w:rPr>
      <w:fldChar w:fldCharType="separate"/>
    </w:r>
    <w:r w:rsidR="00357EA5">
      <w:rPr>
        <w:rStyle w:val="PageNumber"/>
        <w:noProof/>
        <w:sz w:val="20"/>
      </w:rPr>
      <w:t>4</w:t>
    </w:r>
    <w:r w:rsidR="00F27C39" w:rsidRPr="003E0DBC">
      <w:rPr>
        <w:rStyle w:val="PageNumber"/>
        <w:sz w:val="20"/>
      </w:rPr>
      <w:fldChar w:fldCharType="end"/>
    </w:r>
  </w:p>
  <w:p w:rsidR="006B067D" w:rsidRDefault="006B0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C" w:rsidRDefault="00F4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E0" w:rsidRDefault="001A10E0">
      <w:r>
        <w:separator/>
      </w:r>
    </w:p>
  </w:footnote>
  <w:footnote w:type="continuationSeparator" w:id="0">
    <w:p w:rsidR="001A10E0" w:rsidRDefault="001A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C" w:rsidRDefault="00F47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8"/>
        <w:szCs w:val="22"/>
      </w:rPr>
      <w:id w:val="1660344787"/>
      <w:docPartObj>
        <w:docPartGallery w:val="Watermarks"/>
        <w:docPartUnique/>
      </w:docPartObj>
    </w:sdtPr>
    <w:sdtEndPr/>
    <w:sdtContent>
      <w:p w:rsidR="006B067D" w:rsidRPr="003E0DBC" w:rsidRDefault="001A10E0" w:rsidP="006B067D">
        <w:pPr>
          <w:tabs>
            <w:tab w:val="left" w:pos="1440"/>
          </w:tabs>
          <w:jc w:val="center"/>
          <w:outlineLvl w:val="0"/>
          <w:rPr>
            <w:rFonts w:ascii="Arial" w:hAnsi="Arial" w:cs="Arial"/>
            <w:b/>
            <w:sz w:val="28"/>
            <w:szCs w:val="22"/>
          </w:rPr>
        </w:pPr>
        <w:r>
          <w:rPr>
            <w:rFonts w:ascii="Arial" w:hAnsi="Arial" w:cs="Arial"/>
            <w:b/>
            <w:noProof/>
            <w:sz w:val="28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6B067D" w:rsidRDefault="006B067D" w:rsidP="006B067D">
    <w:pPr>
      <w:pStyle w:val="Header"/>
      <w:jc w:val="center"/>
    </w:pPr>
  </w:p>
  <w:p w:rsidR="006B067D" w:rsidRDefault="006B067D" w:rsidP="00433D4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C" w:rsidRDefault="00F47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56D"/>
    <w:multiLevelType w:val="hybridMultilevel"/>
    <w:tmpl w:val="749C2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742D"/>
    <w:multiLevelType w:val="hybridMultilevel"/>
    <w:tmpl w:val="72AA7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211D"/>
    <w:multiLevelType w:val="hybridMultilevel"/>
    <w:tmpl w:val="1828F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1"/>
    <w:rsid w:val="000200AC"/>
    <w:rsid w:val="000449E9"/>
    <w:rsid w:val="00055033"/>
    <w:rsid w:val="00055BE5"/>
    <w:rsid w:val="000B0D78"/>
    <w:rsid w:val="000B7315"/>
    <w:rsid w:val="000D3597"/>
    <w:rsid w:val="00163467"/>
    <w:rsid w:val="001A10E0"/>
    <w:rsid w:val="001E0C8F"/>
    <w:rsid w:val="001E7EB5"/>
    <w:rsid w:val="002B6327"/>
    <w:rsid w:val="002B7C5C"/>
    <w:rsid w:val="002C12BD"/>
    <w:rsid w:val="003361D4"/>
    <w:rsid w:val="00357EA5"/>
    <w:rsid w:val="003A1B75"/>
    <w:rsid w:val="003A738C"/>
    <w:rsid w:val="003B77B9"/>
    <w:rsid w:val="003B7BF7"/>
    <w:rsid w:val="003F654A"/>
    <w:rsid w:val="00401D67"/>
    <w:rsid w:val="00433D47"/>
    <w:rsid w:val="00450AA4"/>
    <w:rsid w:val="004524C1"/>
    <w:rsid w:val="00471F43"/>
    <w:rsid w:val="004E096B"/>
    <w:rsid w:val="005116D5"/>
    <w:rsid w:val="00512659"/>
    <w:rsid w:val="00520FEB"/>
    <w:rsid w:val="005320D5"/>
    <w:rsid w:val="005555AC"/>
    <w:rsid w:val="00571654"/>
    <w:rsid w:val="005C34B8"/>
    <w:rsid w:val="005E0267"/>
    <w:rsid w:val="005F3E9F"/>
    <w:rsid w:val="005F658C"/>
    <w:rsid w:val="00616E6D"/>
    <w:rsid w:val="006364CE"/>
    <w:rsid w:val="0064244F"/>
    <w:rsid w:val="00653AA4"/>
    <w:rsid w:val="00661347"/>
    <w:rsid w:val="00683492"/>
    <w:rsid w:val="00684B07"/>
    <w:rsid w:val="00686A40"/>
    <w:rsid w:val="006933DE"/>
    <w:rsid w:val="006B067D"/>
    <w:rsid w:val="006B594D"/>
    <w:rsid w:val="006C0097"/>
    <w:rsid w:val="006D1E18"/>
    <w:rsid w:val="006E0F2D"/>
    <w:rsid w:val="006E25C1"/>
    <w:rsid w:val="00720AA0"/>
    <w:rsid w:val="007266E9"/>
    <w:rsid w:val="00730482"/>
    <w:rsid w:val="0075189B"/>
    <w:rsid w:val="007F4B45"/>
    <w:rsid w:val="008139F3"/>
    <w:rsid w:val="0084617A"/>
    <w:rsid w:val="00871284"/>
    <w:rsid w:val="00884DB0"/>
    <w:rsid w:val="00896E61"/>
    <w:rsid w:val="008A29C5"/>
    <w:rsid w:val="008A43B8"/>
    <w:rsid w:val="009A05E5"/>
    <w:rsid w:val="009A1DEF"/>
    <w:rsid w:val="009F3350"/>
    <w:rsid w:val="00A06032"/>
    <w:rsid w:val="00A20090"/>
    <w:rsid w:val="00A46015"/>
    <w:rsid w:val="00B55FD7"/>
    <w:rsid w:val="00B57AFD"/>
    <w:rsid w:val="00BB7D9B"/>
    <w:rsid w:val="00BE2B45"/>
    <w:rsid w:val="00BE6783"/>
    <w:rsid w:val="00BF2C6B"/>
    <w:rsid w:val="00BF54C7"/>
    <w:rsid w:val="00C0522E"/>
    <w:rsid w:val="00C11F3F"/>
    <w:rsid w:val="00C36E9B"/>
    <w:rsid w:val="00C930FC"/>
    <w:rsid w:val="00CC67BC"/>
    <w:rsid w:val="00CD11AB"/>
    <w:rsid w:val="00D21144"/>
    <w:rsid w:val="00D25CFF"/>
    <w:rsid w:val="00D84E80"/>
    <w:rsid w:val="00D93621"/>
    <w:rsid w:val="00DF36A3"/>
    <w:rsid w:val="00E36EC6"/>
    <w:rsid w:val="00E37225"/>
    <w:rsid w:val="00E45BDB"/>
    <w:rsid w:val="00E61C3B"/>
    <w:rsid w:val="00E71021"/>
    <w:rsid w:val="00EB25DE"/>
    <w:rsid w:val="00EC1EFF"/>
    <w:rsid w:val="00EF596B"/>
    <w:rsid w:val="00F07869"/>
    <w:rsid w:val="00F27C39"/>
    <w:rsid w:val="00F37BDE"/>
    <w:rsid w:val="00F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CE7DC53C-AD9B-48CF-884F-46C4AE2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2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5C1"/>
  </w:style>
  <w:style w:type="character" w:customStyle="1" w:styleId="FooterChar">
    <w:name w:val="Footer Char"/>
    <w:link w:val="Footer"/>
    <w:rsid w:val="006E25C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C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D4C0-3BC6-40CA-B560-177FA7B3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MKPera</dc:creator>
  <cp:lastModifiedBy>Nancy Rodriguez</cp:lastModifiedBy>
  <cp:revision>2</cp:revision>
  <cp:lastPrinted>2016-05-06T20:59:00Z</cp:lastPrinted>
  <dcterms:created xsi:type="dcterms:W3CDTF">2016-09-06T19:00:00Z</dcterms:created>
  <dcterms:modified xsi:type="dcterms:W3CDTF">2016-09-06T19:00:00Z</dcterms:modified>
</cp:coreProperties>
</file>